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E692C" w14:textId="2AC91704" w:rsidR="00722AD7" w:rsidRPr="00722AD7" w:rsidRDefault="00722AD7" w:rsidP="00722AD7">
      <w:pPr>
        <w:autoSpaceDE w:val="0"/>
        <w:autoSpaceDN w:val="0"/>
        <w:adjustRightInd w:val="0"/>
        <w:spacing w:after="0" w:line="240" w:lineRule="auto"/>
        <w:jc w:val="center"/>
        <w:rPr>
          <w:rFonts w:ascii="Arial" w:eastAsiaTheme="minorHAnsi" w:hAnsi="Arial" w:cs="Arial"/>
          <w:b/>
          <w:color w:val="000000"/>
          <w:sz w:val="28"/>
          <w:szCs w:val="20"/>
          <w:lang w:eastAsia="en-US"/>
        </w:rPr>
      </w:pPr>
      <w:r w:rsidRPr="00722AD7">
        <w:rPr>
          <w:rFonts w:ascii="Arial" w:eastAsiaTheme="minorHAnsi" w:hAnsi="Arial" w:cs="Arial"/>
          <w:b/>
          <w:color w:val="000000"/>
          <w:sz w:val="32"/>
          <w:szCs w:val="20"/>
          <w:lang w:eastAsia="en-US"/>
        </w:rPr>
        <w:t>Έντυπο Υποβολής Αιτήματος του Υποκειμένου των Δεδομένων</w:t>
      </w:r>
    </w:p>
    <w:p w14:paraId="2CD585AB" w14:textId="0D8DD62A" w:rsidR="00722AD7" w:rsidRDefault="00722AD7" w:rsidP="00722AD7">
      <w:pPr>
        <w:autoSpaceDE w:val="0"/>
        <w:autoSpaceDN w:val="0"/>
        <w:adjustRightInd w:val="0"/>
        <w:spacing w:after="0" w:line="240" w:lineRule="auto"/>
        <w:rPr>
          <w:rFonts w:ascii="Arial" w:eastAsiaTheme="minorHAnsi" w:hAnsi="Arial" w:cs="Arial"/>
          <w:sz w:val="24"/>
          <w:szCs w:val="24"/>
          <w:lang w:eastAsia="en-US"/>
        </w:rPr>
      </w:pPr>
    </w:p>
    <w:p w14:paraId="155DB4B8" w14:textId="77777777" w:rsidR="00360FAA" w:rsidRPr="00722AD7" w:rsidRDefault="00360FAA" w:rsidP="00722AD7">
      <w:pPr>
        <w:autoSpaceDE w:val="0"/>
        <w:autoSpaceDN w:val="0"/>
        <w:adjustRightInd w:val="0"/>
        <w:spacing w:after="0" w:line="240" w:lineRule="auto"/>
        <w:rPr>
          <w:rFonts w:ascii="Arial" w:eastAsiaTheme="minorHAnsi" w:hAnsi="Arial" w:cs="Arial"/>
          <w:sz w:val="24"/>
          <w:szCs w:val="24"/>
          <w:lang w:eastAsia="en-US"/>
        </w:rPr>
      </w:pPr>
    </w:p>
    <w:p w14:paraId="1F9D9852" w14:textId="2F228282" w:rsidR="00722AD7" w:rsidRDefault="003B1A37" w:rsidP="00722AD7">
      <w:pPr>
        <w:pStyle w:val="Default"/>
        <w:jc w:val="both"/>
        <w:rPr>
          <w:sz w:val="22"/>
          <w:szCs w:val="22"/>
        </w:rPr>
      </w:pPr>
      <w:r w:rsidRPr="003B1A37">
        <w:rPr>
          <w:sz w:val="22"/>
          <w:szCs w:val="22"/>
        </w:rPr>
        <w:t xml:space="preserve">Η </w:t>
      </w:r>
      <w:r w:rsidRPr="003B1A37">
        <w:rPr>
          <w:b/>
          <w:sz w:val="22"/>
          <w:szCs w:val="22"/>
        </w:rPr>
        <w:t>ΕΠΙΜΟΡΦΩΣΗ ΚεΔιΒιΜ2</w:t>
      </w:r>
      <w:r w:rsidR="00722AD7" w:rsidRPr="003B1A37">
        <w:rPr>
          <w:sz w:val="22"/>
          <w:szCs w:val="22"/>
        </w:rPr>
        <w:t>,</w:t>
      </w:r>
      <w:r w:rsidR="00722AD7">
        <w:rPr>
          <w:color w:val="FF0000"/>
          <w:sz w:val="22"/>
          <w:szCs w:val="22"/>
        </w:rPr>
        <w:t xml:space="preserve"> </w:t>
      </w:r>
      <w:r w:rsidR="00722AD7">
        <w:rPr>
          <w:sz w:val="22"/>
          <w:szCs w:val="22"/>
        </w:rPr>
        <w:t xml:space="preserve">ως υπεύθυνος επεξεργασίας των προσωπικών σας δεδομένων, δεσμεύεται σύμφωνα με το ισχύον νομοθετικό πλαίσιο να αξιολογήσει το αίτημα σας και να προχωρήσει στην ικανοποίησή του, εφόσον αυτό είναι δυνατό, εντός ενός (1) μηνός από την παραλαβή του. Σε κάθε περίπτωση θα ενημερώνεστε άμεσα για την εξέλιξη της πορείας του αιτήματός σας. </w:t>
      </w:r>
    </w:p>
    <w:p w14:paraId="46353331" w14:textId="77777777" w:rsidR="00722AD7" w:rsidRDefault="00722AD7" w:rsidP="00722AD7">
      <w:pPr>
        <w:pStyle w:val="Default"/>
        <w:jc w:val="both"/>
        <w:rPr>
          <w:sz w:val="22"/>
          <w:szCs w:val="22"/>
        </w:rPr>
      </w:pPr>
    </w:p>
    <w:p w14:paraId="7BE9472B" w14:textId="2BED35C9" w:rsidR="00722AD7" w:rsidRDefault="00722AD7" w:rsidP="00722AD7">
      <w:pPr>
        <w:pStyle w:val="Default"/>
        <w:jc w:val="both"/>
        <w:rPr>
          <w:color w:val="FF0000"/>
          <w:sz w:val="22"/>
          <w:szCs w:val="22"/>
        </w:rPr>
      </w:pPr>
      <w:r>
        <w:rPr>
          <w:sz w:val="22"/>
          <w:szCs w:val="22"/>
        </w:rPr>
        <w:t xml:space="preserve">Αρμόδια Υπηρεσία Εξέτασης του Αιτήματος: </w:t>
      </w:r>
      <w:r>
        <w:rPr>
          <w:color w:val="FF0000"/>
          <w:sz w:val="22"/>
          <w:szCs w:val="22"/>
        </w:rPr>
        <w:t>Υπεύθυνη Επικοινωνίας για Θέματα Προσωπικών Δεδομένων</w:t>
      </w:r>
    </w:p>
    <w:p w14:paraId="3F5C4477" w14:textId="77777777" w:rsidR="00722AD7" w:rsidRDefault="00722AD7" w:rsidP="00365106">
      <w:pPr>
        <w:pStyle w:val="Default"/>
        <w:rPr>
          <w:sz w:val="22"/>
          <w:szCs w:val="22"/>
        </w:rPr>
      </w:pPr>
    </w:p>
    <w:p w14:paraId="6E012AC9" w14:textId="69677347" w:rsidR="00067B80" w:rsidRDefault="00722AD7" w:rsidP="00067B80">
      <w:pPr>
        <w:pStyle w:val="Default"/>
        <w:rPr>
          <w:sz w:val="22"/>
          <w:szCs w:val="22"/>
        </w:rPr>
      </w:pPr>
      <w:r>
        <w:rPr>
          <w:noProof/>
        </w:rPr>
        <w:drawing>
          <wp:inline distT="0" distB="0" distL="0" distR="0" wp14:anchorId="40B75637" wp14:editId="3ACD19E7">
            <wp:extent cx="5274310" cy="24587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2458720"/>
                    </a:xfrm>
                    <a:prstGeom prst="rect">
                      <a:avLst/>
                    </a:prstGeom>
                  </pic:spPr>
                </pic:pic>
              </a:graphicData>
            </a:graphic>
          </wp:inline>
        </w:drawing>
      </w:r>
    </w:p>
    <w:p w14:paraId="40BE6C1F" w14:textId="6446A85E" w:rsidR="00722AD7" w:rsidRDefault="00722AD7" w:rsidP="00067B80">
      <w:pPr>
        <w:pStyle w:val="Default"/>
        <w:rPr>
          <w:sz w:val="22"/>
          <w:szCs w:val="22"/>
        </w:rPr>
      </w:pPr>
    </w:p>
    <w:p w14:paraId="05B60674" w14:textId="068ACAF8" w:rsidR="00722AD7" w:rsidRDefault="00722AD7" w:rsidP="00067B80">
      <w:pPr>
        <w:pStyle w:val="Default"/>
        <w:rPr>
          <w:sz w:val="22"/>
          <w:szCs w:val="22"/>
        </w:rPr>
      </w:pPr>
      <w:r>
        <w:rPr>
          <w:noProof/>
        </w:rPr>
        <w:lastRenderedPageBreak/>
        <w:drawing>
          <wp:inline distT="0" distB="0" distL="0" distR="0" wp14:anchorId="159942CB" wp14:editId="73491FC2">
            <wp:extent cx="5274310" cy="485140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4851400"/>
                    </a:xfrm>
                    <a:prstGeom prst="rect">
                      <a:avLst/>
                    </a:prstGeom>
                  </pic:spPr>
                </pic:pic>
              </a:graphicData>
            </a:graphic>
          </wp:inline>
        </w:drawing>
      </w:r>
    </w:p>
    <w:p w14:paraId="6F62AF2E" w14:textId="77777777" w:rsidR="00067B80" w:rsidRDefault="00067B80" w:rsidP="00067B80">
      <w:pPr>
        <w:pStyle w:val="Default"/>
        <w:rPr>
          <w:sz w:val="22"/>
          <w:szCs w:val="22"/>
        </w:rPr>
      </w:pPr>
    </w:p>
    <w:p w14:paraId="416F71B0" w14:textId="77777777" w:rsidR="00067B80" w:rsidRDefault="00067B80" w:rsidP="00067B80">
      <w:pPr>
        <w:pStyle w:val="Default"/>
        <w:rPr>
          <w:sz w:val="22"/>
          <w:szCs w:val="22"/>
        </w:rPr>
      </w:pPr>
    </w:p>
    <w:p w14:paraId="3DB8614E" w14:textId="01F9AA1C" w:rsidR="00296C05" w:rsidRDefault="00722AD7">
      <w:r>
        <w:rPr>
          <w:noProof/>
        </w:rPr>
        <w:lastRenderedPageBreak/>
        <w:drawing>
          <wp:inline distT="0" distB="0" distL="0" distR="0" wp14:anchorId="65997930" wp14:editId="015544C6">
            <wp:extent cx="5562600" cy="62751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63969" cy="6276714"/>
                    </a:xfrm>
                    <a:prstGeom prst="rect">
                      <a:avLst/>
                    </a:prstGeom>
                  </pic:spPr>
                </pic:pic>
              </a:graphicData>
            </a:graphic>
          </wp:inline>
        </w:drawing>
      </w:r>
    </w:p>
    <w:p w14:paraId="61FF9656" w14:textId="25375ADB" w:rsidR="00722AD7" w:rsidRDefault="00722AD7"/>
    <w:p w14:paraId="0EF82FAA" w14:textId="77777777" w:rsidR="003B1A37" w:rsidRDefault="00722AD7" w:rsidP="00722AD7">
      <w:pPr>
        <w:pStyle w:val="Default"/>
        <w:jc w:val="both"/>
        <w:rPr>
          <w:sz w:val="22"/>
          <w:szCs w:val="22"/>
        </w:rPr>
      </w:pPr>
      <w:r>
        <w:rPr>
          <w:sz w:val="22"/>
          <w:szCs w:val="22"/>
        </w:rPr>
        <w:t xml:space="preserve">Αφού συμπληρωθεί το εν λόγω έντυπο θα πρέπει να υποβληθεί είτε στο αρμόδιο τμήμα στην </w:t>
      </w:r>
      <w:r>
        <w:rPr>
          <w:rFonts w:ascii="Calibri Light" w:hAnsi="Calibri Light" w:cs="Calibri Light"/>
          <w:sz w:val="22"/>
          <w:szCs w:val="22"/>
        </w:rPr>
        <w:t>κάτωθι διεύθυνση</w:t>
      </w:r>
      <w:r>
        <w:rPr>
          <w:sz w:val="22"/>
          <w:szCs w:val="22"/>
        </w:rPr>
        <w:t>, είτε μέσω ηλεκτρονικού ταχυδρομείου στ</w:t>
      </w:r>
      <w:r w:rsidR="003B1A37">
        <w:rPr>
          <w:rFonts w:ascii="Calibri Light" w:hAnsi="Calibri Light" w:cs="Calibri Light"/>
          <w:sz w:val="22"/>
          <w:szCs w:val="22"/>
        </w:rPr>
        <w:t xml:space="preserve">ην ηλεκτρονική διεύθυνση: </w:t>
      </w:r>
      <w:r w:rsidR="003B1A37" w:rsidRPr="003B1A37">
        <w:t>kekepim@otenet.gr</w:t>
      </w:r>
      <w:r w:rsidRPr="003B1A37">
        <w:rPr>
          <w:sz w:val="22"/>
          <w:szCs w:val="22"/>
        </w:rPr>
        <w:t>,</w:t>
      </w:r>
      <w:r w:rsidRPr="003B1A37">
        <w:rPr>
          <w:rFonts w:asciiTheme="minorHAnsi" w:eastAsiaTheme="minorEastAsia" w:hAnsiTheme="minorHAnsi" w:cs="Times New Roman"/>
          <w:color w:val="FF0000"/>
          <w:sz w:val="22"/>
          <w:szCs w:val="22"/>
        </w:rPr>
        <w:t xml:space="preserve"> </w:t>
      </w:r>
      <w:r w:rsidRPr="003B1A37">
        <w:rPr>
          <w:sz w:val="22"/>
          <w:szCs w:val="22"/>
        </w:rPr>
        <w:t xml:space="preserve">ή να ταχυδρομηθεί στη διεύθυνση: </w:t>
      </w:r>
    </w:p>
    <w:p w14:paraId="2F3D8EF4" w14:textId="77777777" w:rsidR="003B1A37" w:rsidRDefault="003B1A37" w:rsidP="00722AD7">
      <w:pPr>
        <w:pStyle w:val="Default"/>
        <w:jc w:val="both"/>
        <w:rPr>
          <w:rFonts w:eastAsiaTheme="minorHAnsi"/>
          <w:color w:val="auto"/>
          <w:sz w:val="22"/>
          <w:szCs w:val="22"/>
          <w:lang w:eastAsia="en-US"/>
        </w:rPr>
      </w:pPr>
    </w:p>
    <w:p w14:paraId="7A8D4B4C" w14:textId="62494088" w:rsidR="00722AD7" w:rsidRPr="003B1A37" w:rsidRDefault="003B1A37" w:rsidP="00722AD7">
      <w:pPr>
        <w:pStyle w:val="Default"/>
        <w:jc w:val="both"/>
        <w:rPr>
          <w:rFonts w:eastAsiaTheme="minorHAnsi"/>
          <w:color w:val="auto"/>
          <w:sz w:val="22"/>
          <w:szCs w:val="22"/>
          <w:lang w:eastAsia="en-US"/>
        </w:rPr>
      </w:pPr>
      <w:r w:rsidRPr="003B1A37">
        <w:rPr>
          <w:rFonts w:eastAsiaTheme="minorHAnsi"/>
          <w:color w:val="auto"/>
          <w:sz w:val="22"/>
          <w:szCs w:val="22"/>
          <w:lang w:eastAsia="en-US"/>
        </w:rPr>
        <w:t>ΕΠΙΜΟΡΦΩΣΗ ΚεΔιΒιΜ2</w:t>
      </w:r>
      <w:r>
        <w:rPr>
          <w:rFonts w:eastAsiaTheme="minorHAnsi"/>
          <w:color w:val="auto"/>
          <w:sz w:val="22"/>
          <w:szCs w:val="22"/>
          <w:lang w:eastAsia="en-US"/>
        </w:rPr>
        <w:t>,</w:t>
      </w:r>
    </w:p>
    <w:p w14:paraId="03467F30" w14:textId="77777777" w:rsidR="003B1A37" w:rsidRDefault="003B1A37" w:rsidP="003B1A37">
      <w:pPr>
        <w:autoSpaceDE w:val="0"/>
        <w:autoSpaceDN w:val="0"/>
        <w:adjustRightInd w:val="0"/>
        <w:spacing w:after="0" w:line="240" w:lineRule="auto"/>
        <w:rPr>
          <w:rFonts w:ascii="Calibri" w:eastAsiaTheme="minorHAnsi" w:hAnsi="Calibri" w:cs="Calibri"/>
          <w:lang w:eastAsia="en-US"/>
        </w:rPr>
      </w:pPr>
      <w:r>
        <w:rPr>
          <w:rFonts w:ascii="Calibri" w:eastAsiaTheme="minorHAnsi" w:hAnsi="Calibri" w:cs="Calibri"/>
          <w:lang w:eastAsia="en-US"/>
        </w:rPr>
        <w:t>Χαλκίδα, οδό</w:t>
      </w:r>
      <w:r>
        <w:rPr>
          <w:rFonts w:ascii="Calibri" w:eastAsiaTheme="minorHAnsi" w:hAnsi="Calibri" w:cs="Calibri"/>
          <w:lang w:eastAsia="en-US"/>
        </w:rPr>
        <w:t>ς</w:t>
      </w:r>
      <w:r>
        <w:rPr>
          <w:rFonts w:ascii="Calibri" w:eastAsiaTheme="minorHAnsi" w:hAnsi="Calibri" w:cs="Calibri"/>
          <w:lang w:eastAsia="en-US"/>
        </w:rPr>
        <w:t xml:space="preserve"> Μπαρώτα, </w:t>
      </w:r>
    </w:p>
    <w:p w14:paraId="778E0E6E" w14:textId="5917DB57" w:rsidR="003B1A37" w:rsidRDefault="003B1A37" w:rsidP="003B1A37">
      <w:pPr>
        <w:autoSpaceDE w:val="0"/>
        <w:autoSpaceDN w:val="0"/>
        <w:adjustRightInd w:val="0"/>
        <w:spacing w:after="0" w:line="240" w:lineRule="auto"/>
        <w:rPr>
          <w:rFonts w:ascii="Calibri" w:eastAsiaTheme="minorHAnsi" w:hAnsi="Calibri" w:cs="Calibri"/>
          <w:lang w:eastAsia="en-US"/>
        </w:rPr>
      </w:pPr>
      <w:bookmarkStart w:id="0" w:name="_GoBack"/>
      <w:bookmarkEnd w:id="0"/>
      <w:r>
        <w:rPr>
          <w:rFonts w:ascii="Calibri" w:eastAsiaTheme="minorHAnsi" w:hAnsi="Calibri" w:cs="Calibri"/>
          <w:lang w:eastAsia="en-US"/>
        </w:rPr>
        <w:t>περιοχή</w:t>
      </w:r>
    </w:p>
    <w:p w14:paraId="57A54678" w14:textId="1FCC8534" w:rsidR="00722AD7" w:rsidRDefault="003B1A37" w:rsidP="003B1A37">
      <w:r>
        <w:rPr>
          <w:rFonts w:ascii="Calibri" w:eastAsiaTheme="minorHAnsi" w:hAnsi="Calibri" w:cs="Calibri"/>
          <w:lang w:eastAsia="en-US"/>
        </w:rPr>
        <w:t>Δύο Δένδρα, Τ.Κ. 34100</w:t>
      </w:r>
    </w:p>
    <w:sectPr w:rsidR="00722A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altName w:val="Arial"/>
    <w:panose1 w:val="020B0604020202020204"/>
    <w:charset w:val="A1"/>
    <w:family w:val="swiss"/>
    <w:pitch w:val="variable"/>
    <w:sig w:usb0="E0002EFF" w:usb1="C000785B" w:usb2="00000009" w:usb3="00000000" w:csb0="000001FF" w:csb1="00000000"/>
  </w:font>
  <w:font w:name="Calibri Light">
    <w:altName w:val="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896"/>
    <w:rsid w:val="00067B80"/>
    <w:rsid w:val="00296C05"/>
    <w:rsid w:val="00360FAA"/>
    <w:rsid w:val="003B1A37"/>
    <w:rsid w:val="00684958"/>
    <w:rsid w:val="00722AD7"/>
    <w:rsid w:val="007808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44BB"/>
  <w15:chartTrackingRefBased/>
  <w15:docId w15:val="{5DA16A38-E108-4A85-93AB-68ABD846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B80"/>
    <w:rPr>
      <w:rFonts w:eastAsiaTheme="minorEastAsia" w:cs="Times New Roman"/>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7B80"/>
    <w:rPr>
      <w:color w:val="0563C1"/>
      <w:u w:val="single"/>
    </w:rPr>
  </w:style>
  <w:style w:type="paragraph" w:customStyle="1" w:styleId="Default">
    <w:name w:val="Default"/>
    <w:basedOn w:val="Normal"/>
    <w:rsid w:val="00067B80"/>
    <w:pPr>
      <w:autoSpaceDE w:val="0"/>
      <w:autoSpaceDN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127</Words>
  <Characters>692</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 Lygnou</dc:creator>
  <cp:keywords/>
  <dc:description/>
  <cp:lastModifiedBy>Iro Lygnou</cp:lastModifiedBy>
  <cp:revision>6</cp:revision>
  <dcterms:created xsi:type="dcterms:W3CDTF">2021-01-26T11:15:00Z</dcterms:created>
  <dcterms:modified xsi:type="dcterms:W3CDTF">2021-01-26T11:59:00Z</dcterms:modified>
</cp:coreProperties>
</file>